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48DFE64D">
      <w:pPr>
        <w:pStyle w:val="Textoindependiente"/>
        <w:ind w:left="993" w:right="40" w:hanging="993"/>
        <w:rPr>
          <w:rFonts w:ascii="Work Sans" w:hAnsi="Work Sans"/>
          <w:lang w:val="es-ES"/>
        </w:rPr>
      </w:pPr>
      <w:r w:rsidRPr="48DFE64D">
        <w:rPr>
          <w:rFonts w:ascii="Work Sans" w:hAnsi="Work Sans"/>
          <w:lang w:val="es-ES"/>
        </w:rPr>
        <w:t xml:space="preserve">Asunto: </w:t>
      </w:r>
      <w:r>
        <w:tab/>
      </w:r>
      <w:r w:rsidRPr="48DFE64D">
        <w:rPr>
          <w:rFonts w:ascii="Work Sans" w:hAnsi="Work Sans"/>
          <w:lang w:val="es-ES"/>
        </w:rPr>
        <w:t>r_asunto</w:t>
      </w:r>
    </w:p>
    <w:p w14:paraId="7F7EB8DF" w14:textId="77777777" w:rsidR="00DE1913" w:rsidRDefault="00DE1913">
      <w:pPr>
        <w:pStyle w:val="Textoindependiente"/>
        <w:ind w:right="40"/>
        <w:rPr>
          <w:rFonts w:ascii="Work Sans" w:hAnsi="Work Sans"/>
          <w:szCs w:val="24"/>
        </w:rPr>
      </w:pPr>
    </w:p>
    <w:p w14:paraId="52AB9330" w14:textId="3890E74B" w:rsidR="00033CD6" w:rsidRPr="007A2D13" w:rsidRDefault="00033CD6" w:rsidP="00033CD6">
      <w:pPr>
        <w:spacing w:after="0" w:line="240" w:lineRule="auto"/>
        <w:ind w:right="51"/>
        <w:contextualSpacing/>
        <w:jc w:val="both"/>
        <w:rPr>
          <w:rFonts w:ascii="Work Sans" w:hAnsi="Work Sans" w:cs="Arial"/>
          <w:sz w:val="24"/>
          <w:lang w:val="es-ES_tradnl"/>
        </w:rPr>
      </w:pPr>
      <w:r w:rsidRPr="007A2D13">
        <w:rPr>
          <w:rFonts w:ascii="Work Sans" w:hAnsi="Work Sans" w:cs="Arial"/>
          <w:sz w:val="24"/>
          <w:lang w:val="es-ES_tradnl"/>
        </w:rPr>
        <w:t>Respetad</w:t>
      </w:r>
      <w:r w:rsidR="00E52A5B">
        <w:rPr>
          <w:rFonts w:ascii="Work Sans" w:hAnsi="Work Sans" w:cs="Arial"/>
          <w:sz w:val="24"/>
          <w:lang w:val="es-ES_tradnl"/>
        </w:rPr>
        <w:t>o señor Mesa</w:t>
      </w:r>
      <w:r w:rsidR="00D00675">
        <w:rPr>
          <w:rFonts w:ascii="Work Sans" w:hAnsi="Work Sans" w:cs="Arial"/>
          <w:sz w:val="24"/>
          <w:lang w:val="es-ES_tradnl"/>
        </w:rPr>
        <w:t>,</w:t>
      </w:r>
    </w:p>
    <w:p w14:paraId="1B3A6A43" w14:textId="77777777" w:rsidR="00033CD6" w:rsidRPr="007A2D13" w:rsidRDefault="00033CD6" w:rsidP="00033CD6">
      <w:pPr>
        <w:spacing w:after="0" w:line="240" w:lineRule="auto"/>
        <w:ind w:right="51"/>
        <w:contextualSpacing/>
        <w:jc w:val="both"/>
        <w:rPr>
          <w:rFonts w:ascii="Work Sans" w:hAnsi="Work Sans" w:cs="Arial"/>
          <w:sz w:val="24"/>
          <w:lang w:val="es-ES_tradnl"/>
        </w:rPr>
      </w:pPr>
    </w:p>
    <w:p w14:paraId="70F4FADC" w14:textId="77777777" w:rsidR="00F35B9E" w:rsidRDefault="00F35B9E" w:rsidP="00F35B9E">
      <w:pPr>
        <w:spacing w:line="240" w:lineRule="auto"/>
        <w:ind w:right="51"/>
        <w:contextualSpacing/>
        <w:jc w:val="both"/>
        <w:rPr>
          <w:rFonts w:ascii="Work Sans" w:hAnsi="Work Sans" w:cs="Arial"/>
          <w:sz w:val="24"/>
          <w:szCs w:val="24"/>
        </w:rPr>
      </w:pPr>
      <w:bookmarkStart w:id="0" w:name="_Hlk187754278"/>
      <w:r w:rsidRPr="00F35B9E">
        <w:rPr>
          <w:rFonts w:ascii="Work Sans" w:hAnsi="Work Sans" w:cs="Arial"/>
          <w:sz w:val="24"/>
          <w:szCs w:val="24"/>
        </w:rPr>
        <w:t>En atención a la comunicación radicada bajo el No. 1-2026-028962 del 19 de junio de 2026, mediante la cual AIR-E S.A.S. E.S.P. solicita la reprogramación de la visita de inspección programada por este Ministerio para los días 24 al 26 de junio de 2026 en la ciudad de Riohacha y el municipio de Maicao, nos permitimos manifestar lo siguiente:</w:t>
      </w:r>
    </w:p>
    <w:p w14:paraId="31580D50" w14:textId="77777777" w:rsidR="00F35B9E" w:rsidRPr="00F35B9E" w:rsidRDefault="00F35B9E" w:rsidP="00F35B9E">
      <w:pPr>
        <w:spacing w:line="240" w:lineRule="auto"/>
        <w:ind w:right="51"/>
        <w:contextualSpacing/>
        <w:jc w:val="both"/>
        <w:rPr>
          <w:rFonts w:ascii="Work Sans" w:hAnsi="Work Sans" w:cs="Arial"/>
          <w:sz w:val="24"/>
          <w:szCs w:val="24"/>
        </w:rPr>
      </w:pPr>
    </w:p>
    <w:p w14:paraId="0148BC44" w14:textId="23274085" w:rsidR="00F35B9E" w:rsidRDefault="00F35B9E" w:rsidP="00F35B9E">
      <w:pPr>
        <w:spacing w:line="240" w:lineRule="auto"/>
        <w:ind w:right="51"/>
        <w:contextualSpacing/>
        <w:jc w:val="both"/>
        <w:rPr>
          <w:rFonts w:ascii="Work Sans" w:hAnsi="Work Sans" w:cs="Arial"/>
          <w:sz w:val="24"/>
          <w:szCs w:val="24"/>
        </w:rPr>
      </w:pPr>
      <w:r w:rsidRPr="00F35B9E">
        <w:rPr>
          <w:rFonts w:ascii="Work Sans" w:hAnsi="Work Sans" w:cs="Arial"/>
          <w:sz w:val="24"/>
          <w:szCs w:val="24"/>
        </w:rPr>
        <w:t>El Ministerio de Minas y Energía, mediante oficio con radicado No. 2-2026-024607 del 3 de junio de 2026, notificó a AIR-E S.A.S. E.S.P. la programación de una visita con el propósito de verificar la aplicación de los subsidios del Fondo de Solidaridad para Subsidios y Redistribución de Ingresos (FSSRI) y del beneficio del Fondo de Energía Social (FOES) en la Zona de Difícil Gestión (ZDG) No. 9402 del municipio de Maicao, departamento de La Guajira, actuación que se origina en las reiteradas denuncias presentadas por usuarios y comunidades de dicha zona.</w:t>
      </w:r>
    </w:p>
    <w:p w14:paraId="13363F4E" w14:textId="77777777" w:rsidR="00F35B9E" w:rsidRPr="00F35B9E" w:rsidRDefault="00F35B9E" w:rsidP="00F35B9E">
      <w:pPr>
        <w:spacing w:line="240" w:lineRule="auto"/>
        <w:ind w:right="51"/>
        <w:contextualSpacing/>
        <w:jc w:val="both"/>
        <w:rPr>
          <w:rFonts w:ascii="Work Sans" w:hAnsi="Work Sans" w:cs="Arial"/>
          <w:sz w:val="24"/>
          <w:szCs w:val="24"/>
        </w:rPr>
      </w:pPr>
    </w:p>
    <w:p w14:paraId="5E6B375F" w14:textId="77777777" w:rsidR="00F35B9E" w:rsidRDefault="00F35B9E" w:rsidP="00F35B9E">
      <w:pPr>
        <w:spacing w:line="240" w:lineRule="auto"/>
        <w:ind w:right="51"/>
        <w:contextualSpacing/>
        <w:jc w:val="both"/>
        <w:rPr>
          <w:rFonts w:ascii="Work Sans" w:hAnsi="Work Sans" w:cs="Arial"/>
          <w:sz w:val="24"/>
          <w:szCs w:val="24"/>
        </w:rPr>
      </w:pPr>
      <w:r w:rsidRPr="00F35B9E">
        <w:rPr>
          <w:rFonts w:ascii="Work Sans" w:hAnsi="Work Sans" w:cs="Arial"/>
          <w:sz w:val="24"/>
          <w:szCs w:val="24"/>
        </w:rPr>
        <w:t>Posteriormente, mediante comunicación radicada bajo el No. 1-2026-026959 del 5 de junio de 2026, AIR-E S.A.S. E.S.P. manifestó su disponibilidad para atender la visita en las fechas programadas por este Ministerio.</w:t>
      </w:r>
    </w:p>
    <w:p w14:paraId="2507F75F" w14:textId="77777777" w:rsidR="00F35B9E" w:rsidRPr="00F35B9E" w:rsidRDefault="00F35B9E" w:rsidP="00F35B9E">
      <w:pPr>
        <w:spacing w:line="240" w:lineRule="auto"/>
        <w:ind w:right="51"/>
        <w:contextualSpacing/>
        <w:jc w:val="both"/>
        <w:rPr>
          <w:rFonts w:ascii="Work Sans" w:hAnsi="Work Sans" w:cs="Arial"/>
          <w:sz w:val="24"/>
          <w:szCs w:val="24"/>
        </w:rPr>
      </w:pPr>
    </w:p>
    <w:p w14:paraId="523819F8" w14:textId="77777777" w:rsidR="00F35B9E" w:rsidRDefault="00F35B9E" w:rsidP="00F35B9E">
      <w:pPr>
        <w:spacing w:line="240" w:lineRule="auto"/>
        <w:ind w:right="51"/>
        <w:contextualSpacing/>
        <w:jc w:val="both"/>
        <w:rPr>
          <w:rFonts w:ascii="Work Sans" w:hAnsi="Work Sans" w:cs="Arial"/>
          <w:sz w:val="24"/>
          <w:szCs w:val="24"/>
        </w:rPr>
      </w:pPr>
      <w:r w:rsidRPr="00F35B9E">
        <w:rPr>
          <w:rFonts w:ascii="Work Sans" w:hAnsi="Work Sans" w:cs="Arial"/>
          <w:sz w:val="24"/>
          <w:szCs w:val="24"/>
        </w:rPr>
        <w:t xml:space="preserve">Ahora bien, mediante la comunicación objeto de respuesta, la empresa solicita la reprogramación de la visita argumentando situaciones de orden público en el municipio de Maicao y en las vías de acceso al mismo, para lo cual adjunta </w:t>
      </w:r>
      <w:r w:rsidRPr="00F35B9E">
        <w:rPr>
          <w:rFonts w:ascii="Work Sans" w:hAnsi="Work Sans" w:cs="Arial"/>
          <w:sz w:val="24"/>
          <w:szCs w:val="24"/>
        </w:rPr>
        <w:lastRenderedPageBreak/>
        <w:t>referencias a noticias publicadas por distintos medios de comunicación de la región.</w:t>
      </w:r>
    </w:p>
    <w:p w14:paraId="361C2384" w14:textId="77777777" w:rsidR="00F35B9E" w:rsidRPr="00F35B9E" w:rsidRDefault="00F35B9E" w:rsidP="00F35B9E">
      <w:pPr>
        <w:spacing w:line="240" w:lineRule="auto"/>
        <w:ind w:right="51"/>
        <w:contextualSpacing/>
        <w:jc w:val="both"/>
        <w:rPr>
          <w:rFonts w:ascii="Work Sans" w:hAnsi="Work Sans" w:cs="Arial"/>
          <w:sz w:val="24"/>
          <w:szCs w:val="24"/>
        </w:rPr>
      </w:pPr>
    </w:p>
    <w:p w14:paraId="4D4917F5" w14:textId="26C4B872" w:rsidR="00F35B9E" w:rsidRDefault="00F35B9E" w:rsidP="00F35B9E">
      <w:pPr>
        <w:spacing w:line="240" w:lineRule="auto"/>
        <w:ind w:right="51"/>
        <w:contextualSpacing/>
        <w:jc w:val="both"/>
        <w:rPr>
          <w:rFonts w:ascii="Work Sans" w:hAnsi="Work Sans" w:cs="Arial"/>
          <w:sz w:val="24"/>
          <w:szCs w:val="24"/>
        </w:rPr>
      </w:pPr>
      <w:r w:rsidRPr="00F35B9E">
        <w:rPr>
          <w:rFonts w:ascii="Work Sans" w:hAnsi="Work Sans" w:cs="Arial"/>
          <w:sz w:val="24"/>
          <w:szCs w:val="24"/>
        </w:rPr>
        <w:t xml:space="preserve">Al respecto, una vez revisada la solicitud presentada, este Ministerio considera que la información aportada no constituye soporte suficiente para concluir la imposibilidad material de desarrollar las actividades programadas. En consecuencia, las fechas de la visita de </w:t>
      </w:r>
      <w:r>
        <w:rPr>
          <w:rFonts w:ascii="Work Sans" w:hAnsi="Work Sans" w:cs="Arial"/>
          <w:sz w:val="24"/>
          <w:szCs w:val="24"/>
        </w:rPr>
        <w:t xml:space="preserve">revisión </w:t>
      </w:r>
      <w:r w:rsidRPr="00F35B9E">
        <w:rPr>
          <w:rFonts w:ascii="Work Sans" w:hAnsi="Work Sans" w:cs="Arial"/>
          <w:sz w:val="24"/>
          <w:szCs w:val="24"/>
        </w:rPr>
        <w:t>se mantienen conforme a lo previamente establecido.</w:t>
      </w:r>
    </w:p>
    <w:p w14:paraId="58D15066" w14:textId="77777777" w:rsidR="00F35B9E" w:rsidRPr="00F35B9E" w:rsidRDefault="00F35B9E" w:rsidP="00F35B9E">
      <w:pPr>
        <w:spacing w:line="240" w:lineRule="auto"/>
        <w:ind w:right="51"/>
        <w:contextualSpacing/>
        <w:jc w:val="both"/>
        <w:rPr>
          <w:rFonts w:ascii="Work Sans" w:hAnsi="Work Sans" w:cs="Arial"/>
          <w:sz w:val="24"/>
          <w:szCs w:val="24"/>
        </w:rPr>
      </w:pPr>
    </w:p>
    <w:p w14:paraId="0828FC2E" w14:textId="77777777" w:rsidR="00F35B9E" w:rsidRDefault="00F35B9E" w:rsidP="00F35B9E">
      <w:pPr>
        <w:spacing w:line="240" w:lineRule="auto"/>
        <w:ind w:right="51"/>
        <w:contextualSpacing/>
        <w:jc w:val="both"/>
        <w:rPr>
          <w:rFonts w:ascii="Work Sans" w:hAnsi="Work Sans" w:cs="Arial"/>
          <w:sz w:val="24"/>
          <w:szCs w:val="24"/>
        </w:rPr>
      </w:pPr>
      <w:r w:rsidRPr="00F35B9E">
        <w:rPr>
          <w:rFonts w:ascii="Work Sans" w:hAnsi="Work Sans" w:cs="Arial"/>
          <w:sz w:val="24"/>
          <w:szCs w:val="24"/>
        </w:rPr>
        <w:t>No obstante, en caso de que la empresa considere que persisten circunstancias que impidan el normal desarrollo de la visita, deberá remitir la correspondiente certificación o pronunciamiento expedido por la autoridad competente, autoridad de policía, fuerza pública o entidad oficial competente, en el que se evidencie de manera expresa la existencia de restricciones o condiciones de seguridad que imposibiliten el desplazamiento o la realización de actividades institucionales en el municipio de Maicao.</w:t>
      </w:r>
    </w:p>
    <w:p w14:paraId="17E95533" w14:textId="77777777" w:rsidR="00F35B9E" w:rsidRPr="00F35B9E" w:rsidRDefault="00F35B9E" w:rsidP="00F35B9E">
      <w:pPr>
        <w:spacing w:line="240" w:lineRule="auto"/>
        <w:ind w:right="51"/>
        <w:contextualSpacing/>
        <w:jc w:val="both"/>
        <w:rPr>
          <w:rFonts w:ascii="Work Sans" w:hAnsi="Work Sans" w:cs="Arial"/>
          <w:sz w:val="24"/>
          <w:szCs w:val="24"/>
        </w:rPr>
      </w:pPr>
    </w:p>
    <w:p w14:paraId="275F32F3" w14:textId="6D7645BD" w:rsidR="00F35B9E" w:rsidRPr="00F35B9E" w:rsidRDefault="00F35B9E" w:rsidP="00F35B9E">
      <w:pPr>
        <w:spacing w:line="240" w:lineRule="auto"/>
        <w:ind w:right="51"/>
        <w:contextualSpacing/>
        <w:jc w:val="both"/>
        <w:rPr>
          <w:rFonts w:ascii="Work Sans" w:hAnsi="Work Sans" w:cs="Arial"/>
          <w:sz w:val="24"/>
          <w:szCs w:val="24"/>
        </w:rPr>
      </w:pPr>
      <w:r w:rsidRPr="00F35B9E">
        <w:rPr>
          <w:rFonts w:ascii="Work Sans" w:hAnsi="Work Sans" w:cs="Arial"/>
          <w:sz w:val="24"/>
          <w:szCs w:val="24"/>
        </w:rPr>
        <w:t>Por lo anterior, se reitera que el equipo técnico y administrativo del Ministerio de Minas y Energía se desplazará a la ciudad de Riohacha el próximo 24 de junio de 2026, con el fin de dar inicio a las actividades previstas dentro de la visita de revisión de la aplicación de los subsidios del FSSRI y del beneficio FOES en la ZDG No. 9402 del municipio de Maicao.</w:t>
      </w:r>
    </w:p>
    <w:p w14:paraId="7D206422" w14:textId="633FA71E" w:rsidR="00F35B9E" w:rsidRDefault="00F35B9E" w:rsidP="002C122E">
      <w:pPr>
        <w:spacing w:line="240" w:lineRule="auto"/>
        <w:ind w:right="51"/>
        <w:contextualSpacing/>
        <w:jc w:val="both"/>
        <w:rPr>
          <w:rFonts w:ascii="Work Sans" w:eastAsia="Times New Roman" w:hAnsi="Work Sans" w:cs="Times New Roman"/>
          <w:sz w:val="24"/>
          <w:szCs w:val="24"/>
          <w:lang w:eastAsia="es-ES"/>
        </w:rPr>
      </w:pPr>
    </w:p>
    <w:bookmarkEnd w:id="0"/>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0D9DAC1B" w:rsidR="00DE1913" w:rsidRDefault="003B2B73">
      <w:pPr>
        <w:spacing w:after="0"/>
        <w:rPr>
          <w:rFonts w:ascii="Work Sans" w:hAnsi="Work Sans"/>
          <w:sz w:val="16"/>
          <w:szCs w:val="16"/>
        </w:rPr>
      </w:pPr>
      <w:r>
        <w:rPr>
          <w:rFonts w:ascii="Work Sans" w:hAnsi="Work Sans"/>
          <w:sz w:val="16"/>
          <w:szCs w:val="16"/>
        </w:rPr>
        <w:t>copias_r</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19307627" w:rsidR="00DE1913" w:rsidRDefault="003B2B73">
      <w:pPr>
        <w:spacing w:after="0"/>
      </w:pPr>
      <w:r>
        <w:rPr>
          <w:rFonts w:ascii="Work Sans" w:hAnsi="Work Sans"/>
          <w:sz w:val="16"/>
          <w:szCs w:val="16"/>
        </w:rPr>
        <w:t>Elaboró:res_proyecto</w:t>
      </w:r>
      <w:r>
        <w:rPr>
          <w:rFonts w:ascii="Work Sans" w:hAnsi="Work Sans"/>
          <w:sz w:val="16"/>
          <w:szCs w:val="16"/>
          <w:lang w:val="es-ES"/>
        </w:rPr>
        <w:br/>
      </w:r>
      <w:r>
        <w:rPr>
          <w:rFonts w:ascii="Work Sans" w:hAnsi="Work Sans"/>
          <w:sz w:val="16"/>
          <w:szCs w:val="16"/>
        </w:rPr>
        <w:t>Revisó:res_reviso</w:t>
      </w:r>
      <w:r>
        <w:rPr>
          <w:rFonts w:ascii="Work Sans" w:hAnsi="Work Sans"/>
          <w:sz w:val="16"/>
          <w:szCs w:val="16"/>
        </w:rPr>
        <w:br/>
        <w:t>Aprobó:res_aprobacion</w:t>
      </w:r>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905E5" w14:textId="77777777" w:rsidR="00183C20" w:rsidRDefault="00183C20">
      <w:pPr>
        <w:spacing w:after="0" w:line="240" w:lineRule="auto"/>
      </w:pPr>
      <w:r>
        <w:separator/>
      </w:r>
    </w:p>
  </w:endnote>
  <w:endnote w:type="continuationSeparator" w:id="0">
    <w:p w14:paraId="6F77C4D0" w14:textId="77777777" w:rsidR="00183C20" w:rsidRDefault="00183C20">
      <w:pPr>
        <w:spacing w:after="0" w:line="240" w:lineRule="auto"/>
      </w:pPr>
      <w:r>
        <w:continuationSeparator/>
      </w:r>
    </w:p>
  </w:endnote>
  <w:endnote w:type="continuationNotice" w:id="1">
    <w:p w14:paraId="3312EE05" w14:textId="77777777" w:rsidR="00183C20" w:rsidRDefault="00183C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lang w:eastAsia="es-CO"/>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7BCD7" w14:textId="77777777" w:rsidR="00183C20" w:rsidRDefault="00183C20">
      <w:pPr>
        <w:spacing w:after="0" w:line="240" w:lineRule="auto"/>
      </w:pPr>
      <w:r>
        <w:separator/>
      </w:r>
    </w:p>
  </w:footnote>
  <w:footnote w:type="continuationSeparator" w:id="0">
    <w:p w14:paraId="0482F77A" w14:textId="77777777" w:rsidR="00183C20" w:rsidRDefault="00183C20">
      <w:pPr>
        <w:spacing w:after="0" w:line="240" w:lineRule="auto"/>
      </w:pPr>
      <w:r>
        <w:continuationSeparator/>
      </w:r>
    </w:p>
  </w:footnote>
  <w:footnote w:type="continuationNotice" w:id="1">
    <w:p w14:paraId="13535C7B" w14:textId="77777777" w:rsidR="00183C20" w:rsidRDefault="00183C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lang w:eastAsia="es-CO"/>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925637">
          <w:rPr>
            <w:rFonts w:ascii="Work Sans" w:eastAsia="Arial Unicode MS" w:hAnsi="Work Sans" w:cs="Arial"/>
            <w:b/>
            <w:bCs/>
            <w:noProof/>
            <w:sz w:val="18"/>
            <w:szCs w:val="24"/>
            <w:lang w:val="es-ES"/>
          </w:rPr>
          <w:t>5</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925637">
          <w:rPr>
            <w:rFonts w:ascii="Work Sans" w:eastAsia="Arial Unicode MS" w:hAnsi="Work Sans" w:cs="Arial"/>
            <w:b/>
            <w:bCs/>
            <w:noProof/>
            <w:sz w:val="18"/>
            <w:szCs w:val="24"/>
            <w:lang w:val="es-ES"/>
          </w:rPr>
          <w:t>5</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CB3C43"/>
    <w:multiLevelType w:val="hybridMultilevel"/>
    <w:tmpl w:val="221283D4"/>
    <w:lvl w:ilvl="0" w:tplc="D7DA5842">
      <w:start w:val="4"/>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2E67CC4"/>
    <w:multiLevelType w:val="hybridMultilevel"/>
    <w:tmpl w:val="86EA3774"/>
    <w:lvl w:ilvl="0" w:tplc="56405056">
      <w:start w:val="5"/>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DC1077C"/>
    <w:multiLevelType w:val="hybridMultilevel"/>
    <w:tmpl w:val="BB089C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2AB0D17"/>
    <w:multiLevelType w:val="hybridMultilevel"/>
    <w:tmpl w:val="C6264EBC"/>
    <w:lvl w:ilvl="0" w:tplc="D7DA5842">
      <w:start w:val="4"/>
      <w:numFmt w:val="decimal"/>
      <w:lvlText w:val="%1."/>
      <w:lvlJc w:val="left"/>
      <w:pPr>
        <w:ind w:left="1776"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4" w15:restartNumberingAfterBreak="0">
    <w:nsid w:val="64B53259"/>
    <w:multiLevelType w:val="hybridMultilevel"/>
    <w:tmpl w:val="2DC4344E"/>
    <w:lvl w:ilvl="0" w:tplc="72DAAAB8">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674722543">
    <w:abstractNumId w:val="2"/>
  </w:num>
  <w:num w:numId="2" w16cid:durableId="599338751">
    <w:abstractNumId w:val="4"/>
  </w:num>
  <w:num w:numId="3" w16cid:durableId="797377430">
    <w:abstractNumId w:val="0"/>
  </w:num>
  <w:num w:numId="4" w16cid:durableId="419955931">
    <w:abstractNumId w:val="3"/>
  </w:num>
  <w:num w:numId="5" w16cid:durableId="899948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pt-BR" w:vendorID="64" w:dllVersion="0" w:nlCheck="1" w:checkStyle="0"/>
  <w:activeWritingStyle w:appName="MSWord" w:lang="es-CO" w:vendorID="64" w:dllVersion="0" w:nlCheck="1" w:checkStyle="0"/>
  <w:activeWritingStyle w:appName="MSWord" w:lang="es-ES" w:vendorID="64" w:dllVersion="0" w:nlCheck="1" w:checkStyle="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5DDC"/>
    <w:rsid w:val="00027169"/>
    <w:rsid w:val="00027A4E"/>
    <w:rsid w:val="00033CD6"/>
    <w:rsid w:val="000416A4"/>
    <w:rsid w:val="000418C8"/>
    <w:rsid w:val="000438B0"/>
    <w:rsid w:val="00046F1D"/>
    <w:rsid w:val="00063E4F"/>
    <w:rsid w:val="00066E53"/>
    <w:rsid w:val="00081CDA"/>
    <w:rsid w:val="000852B4"/>
    <w:rsid w:val="00086BA7"/>
    <w:rsid w:val="0009222C"/>
    <w:rsid w:val="000A001D"/>
    <w:rsid w:val="000A5336"/>
    <w:rsid w:val="000B6115"/>
    <w:rsid w:val="000F4AC1"/>
    <w:rsid w:val="00105A5D"/>
    <w:rsid w:val="00123D14"/>
    <w:rsid w:val="00172698"/>
    <w:rsid w:val="001818F1"/>
    <w:rsid w:val="00183C20"/>
    <w:rsid w:val="001A5F60"/>
    <w:rsid w:val="001A6E50"/>
    <w:rsid w:val="001C1B51"/>
    <w:rsid w:val="0024216F"/>
    <w:rsid w:val="002478C2"/>
    <w:rsid w:val="00262ACE"/>
    <w:rsid w:val="0028552C"/>
    <w:rsid w:val="002909D4"/>
    <w:rsid w:val="002967A4"/>
    <w:rsid w:val="002A6DB2"/>
    <w:rsid w:val="002C122E"/>
    <w:rsid w:val="002C36A4"/>
    <w:rsid w:val="002E410D"/>
    <w:rsid w:val="002E5F50"/>
    <w:rsid w:val="002E7F20"/>
    <w:rsid w:val="003057E7"/>
    <w:rsid w:val="003121A9"/>
    <w:rsid w:val="00332A64"/>
    <w:rsid w:val="003452B6"/>
    <w:rsid w:val="00354A96"/>
    <w:rsid w:val="00364952"/>
    <w:rsid w:val="0036659A"/>
    <w:rsid w:val="0039410C"/>
    <w:rsid w:val="003B2B73"/>
    <w:rsid w:val="003E34EE"/>
    <w:rsid w:val="004124AD"/>
    <w:rsid w:val="00414657"/>
    <w:rsid w:val="00425CB9"/>
    <w:rsid w:val="00461449"/>
    <w:rsid w:val="0047730F"/>
    <w:rsid w:val="00484A5A"/>
    <w:rsid w:val="00486B3A"/>
    <w:rsid w:val="00496E70"/>
    <w:rsid w:val="004A2E15"/>
    <w:rsid w:val="004B4480"/>
    <w:rsid w:val="004D1041"/>
    <w:rsid w:val="004F3FC7"/>
    <w:rsid w:val="00513017"/>
    <w:rsid w:val="005154CA"/>
    <w:rsid w:val="005225C6"/>
    <w:rsid w:val="00530727"/>
    <w:rsid w:val="00532ADB"/>
    <w:rsid w:val="00542CC3"/>
    <w:rsid w:val="005617AA"/>
    <w:rsid w:val="005646C4"/>
    <w:rsid w:val="00581044"/>
    <w:rsid w:val="005C5E46"/>
    <w:rsid w:val="005C6F4F"/>
    <w:rsid w:val="00600990"/>
    <w:rsid w:val="0061631A"/>
    <w:rsid w:val="006266C9"/>
    <w:rsid w:val="00640E5A"/>
    <w:rsid w:val="006453FE"/>
    <w:rsid w:val="0065266C"/>
    <w:rsid w:val="0065774C"/>
    <w:rsid w:val="00665A1D"/>
    <w:rsid w:val="006831A9"/>
    <w:rsid w:val="006E2899"/>
    <w:rsid w:val="006F4642"/>
    <w:rsid w:val="006F76E7"/>
    <w:rsid w:val="00736C19"/>
    <w:rsid w:val="00753773"/>
    <w:rsid w:val="00754FB6"/>
    <w:rsid w:val="00772E35"/>
    <w:rsid w:val="00794357"/>
    <w:rsid w:val="00796A91"/>
    <w:rsid w:val="007A17F5"/>
    <w:rsid w:val="007A5A72"/>
    <w:rsid w:val="007C4FCE"/>
    <w:rsid w:val="00805618"/>
    <w:rsid w:val="00830730"/>
    <w:rsid w:val="00846B15"/>
    <w:rsid w:val="00860F6D"/>
    <w:rsid w:val="00892C0E"/>
    <w:rsid w:val="008A2C8C"/>
    <w:rsid w:val="008D0945"/>
    <w:rsid w:val="008E4ABF"/>
    <w:rsid w:val="00925637"/>
    <w:rsid w:val="00927142"/>
    <w:rsid w:val="009359F1"/>
    <w:rsid w:val="00953E69"/>
    <w:rsid w:val="00957F7A"/>
    <w:rsid w:val="00966897"/>
    <w:rsid w:val="00972A17"/>
    <w:rsid w:val="00981241"/>
    <w:rsid w:val="00997A8D"/>
    <w:rsid w:val="009A6B29"/>
    <w:rsid w:val="009B096B"/>
    <w:rsid w:val="009E2043"/>
    <w:rsid w:val="009E5228"/>
    <w:rsid w:val="009F6F11"/>
    <w:rsid w:val="00A02062"/>
    <w:rsid w:val="00A15C2A"/>
    <w:rsid w:val="00A17270"/>
    <w:rsid w:val="00A234F8"/>
    <w:rsid w:val="00A3590E"/>
    <w:rsid w:val="00A56897"/>
    <w:rsid w:val="00A56D3B"/>
    <w:rsid w:val="00A74DF0"/>
    <w:rsid w:val="00A76FEB"/>
    <w:rsid w:val="00A80588"/>
    <w:rsid w:val="00A833EF"/>
    <w:rsid w:val="00A86526"/>
    <w:rsid w:val="00AA1425"/>
    <w:rsid w:val="00AA597B"/>
    <w:rsid w:val="00AC6EDD"/>
    <w:rsid w:val="00AD292D"/>
    <w:rsid w:val="00AD43C1"/>
    <w:rsid w:val="00AE2102"/>
    <w:rsid w:val="00AE62C8"/>
    <w:rsid w:val="00AF06E7"/>
    <w:rsid w:val="00AF250E"/>
    <w:rsid w:val="00AF55B8"/>
    <w:rsid w:val="00B05956"/>
    <w:rsid w:val="00B33AF6"/>
    <w:rsid w:val="00B34C99"/>
    <w:rsid w:val="00B4250F"/>
    <w:rsid w:val="00B45B53"/>
    <w:rsid w:val="00B46BD9"/>
    <w:rsid w:val="00B51607"/>
    <w:rsid w:val="00BA3B03"/>
    <w:rsid w:val="00BA7153"/>
    <w:rsid w:val="00BA7A46"/>
    <w:rsid w:val="00BD4D30"/>
    <w:rsid w:val="00BD6A20"/>
    <w:rsid w:val="00BF5C67"/>
    <w:rsid w:val="00C03F1D"/>
    <w:rsid w:val="00C0455B"/>
    <w:rsid w:val="00C15DA3"/>
    <w:rsid w:val="00C17928"/>
    <w:rsid w:val="00C20B37"/>
    <w:rsid w:val="00C54135"/>
    <w:rsid w:val="00C70C59"/>
    <w:rsid w:val="00C73D12"/>
    <w:rsid w:val="00C83642"/>
    <w:rsid w:val="00C850B6"/>
    <w:rsid w:val="00C977EC"/>
    <w:rsid w:val="00CA2EC1"/>
    <w:rsid w:val="00CB1787"/>
    <w:rsid w:val="00CC11C2"/>
    <w:rsid w:val="00CD02CA"/>
    <w:rsid w:val="00CF58F3"/>
    <w:rsid w:val="00CF62AA"/>
    <w:rsid w:val="00D00675"/>
    <w:rsid w:val="00D12470"/>
    <w:rsid w:val="00D27398"/>
    <w:rsid w:val="00D56794"/>
    <w:rsid w:val="00D93C64"/>
    <w:rsid w:val="00DA7F5F"/>
    <w:rsid w:val="00DB6468"/>
    <w:rsid w:val="00DB7DB3"/>
    <w:rsid w:val="00DC0B9D"/>
    <w:rsid w:val="00DC0EB5"/>
    <w:rsid w:val="00DC7B37"/>
    <w:rsid w:val="00DD1D7E"/>
    <w:rsid w:val="00DE1913"/>
    <w:rsid w:val="00DF1F47"/>
    <w:rsid w:val="00DF2CEB"/>
    <w:rsid w:val="00E00C84"/>
    <w:rsid w:val="00E113E2"/>
    <w:rsid w:val="00E177D1"/>
    <w:rsid w:val="00E23BE8"/>
    <w:rsid w:val="00E37AC0"/>
    <w:rsid w:val="00E463C9"/>
    <w:rsid w:val="00E52A5B"/>
    <w:rsid w:val="00E5765D"/>
    <w:rsid w:val="00E70BD5"/>
    <w:rsid w:val="00E823F2"/>
    <w:rsid w:val="00E93D31"/>
    <w:rsid w:val="00E9411B"/>
    <w:rsid w:val="00EB23C4"/>
    <w:rsid w:val="00EB3862"/>
    <w:rsid w:val="00F35B9E"/>
    <w:rsid w:val="00F540EE"/>
    <w:rsid w:val="00F80A1F"/>
    <w:rsid w:val="00F81BBD"/>
    <w:rsid w:val="00F875E0"/>
    <w:rsid w:val="00F94C11"/>
    <w:rsid w:val="00FA439A"/>
    <w:rsid w:val="00FA7442"/>
    <w:rsid w:val="00FD392C"/>
    <w:rsid w:val="00FD63F7"/>
    <w:rsid w:val="00FF3789"/>
    <w:rsid w:val="044B884D"/>
    <w:rsid w:val="07555066"/>
    <w:rsid w:val="0EB5F5D5"/>
    <w:rsid w:val="0F1582AC"/>
    <w:rsid w:val="108B2343"/>
    <w:rsid w:val="16F71F09"/>
    <w:rsid w:val="1A9D44E2"/>
    <w:rsid w:val="277A6E55"/>
    <w:rsid w:val="344E04F2"/>
    <w:rsid w:val="3F5AA87E"/>
    <w:rsid w:val="42C0EE20"/>
    <w:rsid w:val="48DFE64D"/>
    <w:rsid w:val="4A7F1A38"/>
    <w:rsid w:val="55FB2B0C"/>
    <w:rsid w:val="62CA8A7B"/>
    <w:rsid w:val="6A38312A"/>
    <w:rsid w:val="7BC7D37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F1BEBAE9-766F-4355-B363-FDF9CCA3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xmsonormal">
    <w:name w:val="x_msonormal"/>
    <w:basedOn w:val="Normal"/>
    <w:rsid w:val="00033CD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semiHidden/>
    <w:unhideWhenUsed/>
    <w:rsid w:val="00BA3B03"/>
    <w:rPr>
      <w:rFonts w:ascii="Times New Roman" w:hAnsi="Times New Roman" w:cs="Times New Roman"/>
      <w:sz w:val="24"/>
      <w:szCs w:val="24"/>
    </w:rPr>
  </w:style>
  <w:style w:type="character" w:styleId="Hipervnculo">
    <w:name w:val="Hyperlink"/>
    <w:basedOn w:val="Fuentedeprrafopredeter"/>
    <w:uiPriority w:val="99"/>
    <w:unhideWhenUsed/>
    <w:rsid w:val="001C1B51"/>
    <w:rPr>
      <w:color w:val="0563C1" w:themeColor="hyperlink"/>
      <w:u w:val="single"/>
    </w:rPr>
  </w:style>
  <w:style w:type="character" w:styleId="Mencinsinresolver">
    <w:name w:val="Unresolved Mention"/>
    <w:basedOn w:val="Fuentedeprrafopredeter"/>
    <w:uiPriority w:val="99"/>
    <w:semiHidden/>
    <w:unhideWhenUsed/>
    <w:rsid w:val="001C1B51"/>
    <w:rPr>
      <w:color w:val="605E5C"/>
      <w:shd w:val="clear" w:color="auto" w:fill="E1DFDD"/>
    </w:rPr>
  </w:style>
  <w:style w:type="paragraph" w:styleId="Revisin">
    <w:name w:val="Revision"/>
    <w:hidden/>
    <w:uiPriority w:val="99"/>
    <w:semiHidden/>
    <w:rsid w:val="00A833EF"/>
    <w:pPr>
      <w:suppressAutoHyphens w:val="0"/>
    </w:pPr>
  </w:style>
  <w:style w:type="table" w:styleId="Tablaconcuadrcula">
    <w:name w:val="Table Grid"/>
    <w:basedOn w:val="Tablanormal"/>
    <w:uiPriority w:val="39"/>
    <w:rsid w:val="00652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DB7DB3"/>
    <w:rPr>
      <w:sz w:val="16"/>
      <w:szCs w:val="16"/>
    </w:rPr>
  </w:style>
  <w:style w:type="paragraph" w:styleId="Textocomentario">
    <w:name w:val="annotation text"/>
    <w:basedOn w:val="Normal"/>
    <w:link w:val="TextocomentarioCar"/>
    <w:uiPriority w:val="99"/>
    <w:unhideWhenUsed/>
    <w:rsid w:val="00DB7DB3"/>
    <w:pPr>
      <w:spacing w:line="240" w:lineRule="auto"/>
    </w:pPr>
    <w:rPr>
      <w:sz w:val="20"/>
      <w:szCs w:val="20"/>
    </w:rPr>
  </w:style>
  <w:style w:type="character" w:customStyle="1" w:styleId="TextocomentarioCar">
    <w:name w:val="Texto comentario Car"/>
    <w:basedOn w:val="Fuentedeprrafopredeter"/>
    <w:link w:val="Textocomentario"/>
    <w:uiPriority w:val="99"/>
    <w:rsid w:val="00DB7DB3"/>
    <w:rPr>
      <w:sz w:val="20"/>
      <w:szCs w:val="20"/>
    </w:rPr>
  </w:style>
  <w:style w:type="paragraph" w:styleId="Asuntodelcomentario">
    <w:name w:val="annotation subject"/>
    <w:basedOn w:val="Textocomentario"/>
    <w:next w:val="Textocomentario"/>
    <w:link w:val="AsuntodelcomentarioCar"/>
    <w:uiPriority w:val="99"/>
    <w:semiHidden/>
    <w:unhideWhenUsed/>
    <w:rsid w:val="00DB7DB3"/>
    <w:rPr>
      <w:b/>
      <w:bCs/>
    </w:rPr>
  </w:style>
  <w:style w:type="character" w:customStyle="1" w:styleId="AsuntodelcomentarioCar">
    <w:name w:val="Asunto del comentario Car"/>
    <w:basedOn w:val="TextocomentarioCar"/>
    <w:link w:val="Asuntodelcomentario"/>
    <w:uiPriority w:val="99"/>
    <w:semiHidden/>
    <w:rsid w:val="00DB7DB3"/>
    <w:rPr>
      <w:b/>
      <w:bCs/>
      <w:sz w:val="20"/>
      <w:szCs w:val="20"/>
    </w:rPr>
  </w:style>
  <w:style w:type="paragraph" w:styleId="Prrafodelista">
    <w:name w:val="List Paragraph"/>
    <w:basedOn w:val="Normal"/>
    <w:uiPriority w:val="34"/>
    <w:qFormat/>
    <w:rsid w:val="00FF37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443027">
      <w:bodyDiv w:val="1"/>
      <w:marLeft w:val="0"/>
      <w:marRight w:val="0"/>
      <w:marTop w:val="0"/>
      <w:marBottom w:val="0"/>
      <w:divBdr>
        <w:top w:val="none" w:sz="0" w:space="0" w:color="auto"/>
        <w:left w:val="none" w:sz="0" w:space="0" w:color="auto"/>
        <w:bottom w:val="none" w:sz="0" w:space="0" w:color="auto"/>
        <w:right w:val="none" w:sz="0" w:space="0" w:color="auto"/>
      </w:divBdr>
    </w:div>
    <w:div w:id="303243959">
      <w:bodyDiv w:val="1"/>
      <w:marLeft w:val="0"/>
      <w:marRight w:val="0"/>
      <w:marTop w:val="0"/>
      <w:marBottom w:val="0"/>
      <w:divBdr>
        <w:top w:val="none" w:sz="0" w:space="0" w:color="auto"/>
        <w:left w:val="none" w:sz="0" w:space="0" w:color="auto"/>
        <w:bottom w:val="none" w:sz="0" w:space="0" w:color="auto"/>
        <w:right w:val="none" w:sz="0" w:space="0" w:color="auto"/>
      </w:divBdr>
    </w:div>
    <w:div w:id="537283315">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36788678">
      <w:bodyDiv w:val="1"/>
      <w:marLeft w:val="0"/>
      <w:marRight w:val="0"/>
      <w:marTop w:val="0"/>
      <w:marBottom w:val="0"/>
      <w:divBdr>
        <w:top w:val="none" w:sz="0" w:space="0" w:color="auto"/>
        <w:left w:val="none" w:sz="0" w:space="0" w:color="auto"/>
        <w:bottom w:val="none" w:sz="0" w:space="0" w:color="auto"/>
        <w:right w:val="none" w:sz="0" w:space="0" w:color="auto"/>
      </w:divBdr>
    </w:div>
    <w:div w:id="948200160">
      <w:bodyDiv w:val="1"/>
      <w:marLeft w:val="0"/>
      <w:marRight w:val="0"/>
      <w:marTop w:val="0"/>
      <w:marBottom w:val="0"/>
      <w:divBdr>
        <w:top w:val="none" w:sz="0" w:space="0" w:color="auto"/>
        <w:left w:val="none" w:sz="0" w:space="0" w:color="auto"/>
        <w:bottom w:val="none" w:sz="0" w:space="0" w:color="auto"/>
        <w:right w:val="none" w:sz="0" w:space="0" w:color="auto"/>
      </w:divBdr>
    </w:div>
    <w:div w:id="1271468705">
      <w:bodyDiv w:val="1"/>
      <w:marLeft w:val="0"/>
      <w:marRight w:val="0"/>
      <w:marTop w:val="0"/>
      <w:marBottom w:val="0"/>
      <w:divBdr>
        <w:top w:val="none" w:sz="0" w:space="0" w:color="auto"/>
        <w:left w:val="none" w:sz="0" w:space="0" w:color="auto"/>
        <w:bottom w:val="none" w:sz="0" w:space="0" w:color="auto"/>
        <w:right w:val="none" w:sz="0" w:space="0" w:color="auto"/>
      </w:divBdr>
    </w:div>
    <w:div w:id="1288467732">
      <w:bodyDiv w:val="1"/>
      <w:marLeft w:val="0"/>
      <w:marRight w:val="0"/>
      <w:marTop w:val="0"/>
      <w:marBottom w:val="0"/>
      <w:divBdr>
        <w:top w:val="none" w:sz="0" w:space="0" w:color="auto"/>
        <w:left w:val="none" w:sz="0" w:space="0" w:color="auto"/>
        <w:bottom w:val="none" w:sz="0" w:space="0" w:color="auto"/>
        <w:right w:val="none" w:sz="0" w:space="0" w:color="auto"/>
      </w:divBdr>
    </w:div>
    <w:div w:id="1393117359">
      <w:bodyDiv w:val="1"/>
      <w:marLeft w:val="0"/>
      <w:marRight w:val="0"/>
      <w:marTop w:val="0"/>
      <w:marBottom w:val="0"/>
      <w:divBdr>
        <w:top w:val="none" w:sz="0" w:space="0" w:color="auto"/>
        <w:left w:val="none" w:sz="0" w:space="0" w:color="auto"/>
        <w:bottom w:val="none" w:sz="0" w:space="0" w:color="auto"/>
        <w:right w:val="none" w:sz="0" w:space="0" w:color="auto"/>
      </w:divBdr>
    </w:div>
    <w:div w:id="1559129046">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42038464">
      <w:bodyDiv w:val="1"/>
      <w:marLeft w:val="0"/>
      <w:marRight w:val="0"/>
      <w:marTop w:val="0"/>
      <w:marBottom w:val="0"/>
      <w:divBdr>
        <w:top w:val="none" w:sz="0" w:space="0" w:color="auto"/>
        <w:left w:val="none" w:sz="0" w:space="0" w:color="auto"/>
        <w:bottom w:val="none" w:sz="0" w:space="0" w:color="auto"/>
        <w:right w:val="none" w:sz="0" w:space="0" w:color="auto"/>
      </w:divBdr>
    </w:div>
    <w:div w:id="1913007595">
      <w:bodyDiv w:val="1"/>
      <w:marLeft w:val="0"/>
      <w:marRight w:val="0"/>
      <w:marTop w:val="0"/>
      <w:marBottom w:val="0"/>
      <w:divBdr>
        <w:top w:val="none" w:sz="0" w:space="0" w:color="auto"/>
        <w:left w:val="none" w:sz="0" w:space="0" w:color="auto"/>
        <w:bottom w:val="none" w:sz="0" w:space="0" w:color="auto"/>
        <w:right w:val="none" w:sz="0" w:space="0" w:color="auto"/>
      </w:divBdr>
    </w:div>
    <w:div w:id="200593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469</Words>
  <Characters>2583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OSCAR JAVIER MORA CANO</cp:lastModifiedBy>
  <cp:revision>3</cp:revision>
  <dcterms:created xsi:type="dcterms:W3CDTF">2026-06-22T19:28:00Z</dcterms:created>
  <dcterms:modified xsi:type="dcterms:W3CDTF">2026-06-22T19:47:00Z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